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3EE27" w14:textId="77777777" w:rsidR="000A77CE" w:rsidRPr="007234A2" w:rsidRDefault="000A77CE" w:rsidP="000A77CE">
      <w:pPr>
        <w:widowControl/>
        <w:autoSpaceDE w:val="0"/>
        <w:autoSpaceDN w:val="0"/>
        <w:adjustRightInd w:val="0"/>
        <w:jc w:val="left"/>
        <w:rPr>
          <w:rFonts w:asciiTheme="minorEastAsia" w:hAnsiTheme="minorEastAsia" w:cs="Kaiti SC Black"/>
          <w:kern w:val="0"/>
        </w:rPr>
      </w:pPr>
      <w:r w:rsidRPr="007234A2">
        <w:rPr>
          <w:rFonts w:asciiTheme="minorEastAsia" w:hAnsiTheme="minorEastAsia" w:cs="Kaiti SC Black" w:hint="eastAsia"/>
          <w:kern w:val="0"/>
        </w:rPr>
        <w:t>＝＝＝＝＝＝＝＝＝＝＝＝＝＝＝＝＝＝＝＝＝＝＝＝＝＝＝＝＝＝＝＝＝＝＝＝</w:t>
      </w:r>
    </w:p>
    <w:p w14:paraId="37B4466E" w14:textId="1E7B9D0B" w:rsidR="000A77CE" w:rsidRPr="007234A2" w:rsidRDefault="000A77CE" w:rsidP="000A77CE">
      <w:pPr>
        <w:widowControl/>
        <w:autoSpaceDE w:val="0"/>
        <w:autoSpaceDN w:val="0"/>
        <w:adjustRightInd w:val="0"/>
        <w:jc w:val="left"/>
        <w:rPr>
          <w:rFonts w:asciiTheme="minorEastAsia" w:hAnsiTheme="minorEastAsia" w:cs="Helvetica"/>
          <w:b/>
          <w:kern w:val="0"/>
        </w:rPr>
      </w:pPr>
      <w:r w:rsidRPr="007234A2">
        <w:rPr>
          <w:rFonts w:asciiTheme="minorEastAsia" w:hAnsiTheme="minorEastAsia" w:cs="Kaiti SC Black" w:hint="eastAsia"/>
          <w:kern w:val="0"/>
        </w:rPr>
        <w:t xml:space="preserve">　</w:t>
      </w:r>
      <w:r w:rsidRPr="007234A2">
        <w:rPr>
          <w:rFonts w:asciiTheme="minorEastAsia" w:hAnsiTheme="minorEastAsia" w:cs="Kaiti SC Black"/>
          <w:kern w:val="0"/>
        </w:rPr>
        <w:t xml:space="preserve"> </w:t>
      </w:r>
      <w:r w:rsidR="000F2F53" w:rsidRPr="007234A2">
        <w:rPr>
          <w:rFonts w:asciiTheme="minorEastAsia" w:hAnsiTheme="minorEastAsia" w:cs="Kaiti SC Black" w:hint="eastAsia"/>
          <w:kern w:val="0"/>
        </w:rPr>
        <w:t xml:space="preserve">　　　　　　　</w:t>
      </w:r>
      <w:r w:rsidR="00AC351D" w:rsidRPr="007234A2">
        <w:rPr>
          <w:rFonts w:asciiTheme="minorEastAsia" w:hAnsiTheme="minorEastAsia" w:cs="Kaiti SC Black" w:hint="eastAsia"/>
          <w:kern w:val="0"/>
        </w:rPr>
        <w:t xml:space="preserve">　　</w:t>
      </w:r>
      <w:r w:rsidR="00AC351D" w:rsidRPr="007234A2">
        <w:rPr>
          <w:rFonts w:asciiTheme="minorEastAsia" w:hAnsiTheme="minorEastAsia" w:cs="Kaiti SC Black" w:hint="eastAsia"/>
          <w:b/>
          <w:kern w:val="0"/>
        </w:rPr>
        <w:t xml:space="preserve">　</w:t>
      </w:r>
      <w:r w:rsidRPr="007234A2">
        <w:rPr>
          <w:rFonts w:asciiTheme="minorEastAsia" w:hAnsiTheme="minorEastAsia" w:cs="Helvetica"/>
          <w:b/>
          <w:kern w:val="0"/>
        </w:rPr>
        <w:t>「</w:t>
      </w:r>
      <w:r w:rsidR="000F2F53" w:rsidRPr="007234A2">
        <w:rPr>
          <w:rFonts w:asciiTheme="minorEastAsia" w:hAnsiTheme="minorEastAsia" w:cs="ヒラギノ角ゴ ProN W3" w:hint="eastAsia"/>
          <w:b/>
          <w:kern w:val="0"/>
        </w:rPr>
        <w:t>箱庭療法士資格</w:t>
      </w:r>
      <w:r w:rsidRPr="007234A2">
        <w:rPr>
          <w:rFonts w:asciiTheme="minorEastAsia" w:hAnsiTheme="minorEastAsia" w:cs="Helvetica"/>
          <w:b/>
          <w:kern w:val="0"/>
        </w:rPr>
        <w:t>認定講座」</w:t>
      </w:r>
      <w:r w:rsidR="00AC351D" w:rsidRPr="007234A2">
        <w:rPr>
          <w:rFonts w:asciiTheme="minorEastAsia" w:hAnsiTheme="minorEastAsia" w:cs="Helvetica" w:hint="eastAsia"/>
          <w:b/>
          <w:kern w:val="0"/>
        </w:rPr>
        <w:t xml:space="preserve">　　</w:t>
      </w:r>
    </w:p>
    <w:p w14:paraId="19FEB1F8" w14:textId="77777777" w:rsidR="000A77CE" w:rsidRPr="007234A2" w:rsidRDefault="000A77CE" w:rsidP="000A77CE">
      <w:pPr>
        <w:widowControl/>
        <w:autoSpaceDE w:val="0"/>
        <w:autoSpaceDN w:val="0"/>
        <w:adjustRightInd w:val="0"/>
        <w:jc w:val="left"/>
        <w:rPr>
          <w:rFonts w:asciiTheme="minorEastAsia" w:hAnsiTheme="minorEastAsia" w:cs="Kaiti SC Black"/>
          <w:kern w:val="0"/>
        </w:rPr>
      </w:pPr>
      <w:r w:rsidRPr="007234A2">
        <w:rPr>
          <w:rFonts w:asciiTheme="minorEastAsia" w:hAnsiTheme="minorEastAsia" w:cs="Kaiti SC Black" w:hint="eastAsia"/>
          <w:kern w:val="0"/>
        </w:rPr>
        <w:t>＝＝＝＝＝＝＝＝＝＝＝＝＝＝＝＝＝＝＝＝＝＝＝＝＝＝＝＝＝＝＝＝＝＝＝＝</w:t>
      </w:r>
    </w:p>
    <w:p w14:paraId="4DFADF99" w14:textId="0F92BA87" w:rsidR="007234A2" w:rsidRPr="00141BD5" w:rsidRDefault="000516E6" w:rsidP="00141BD5">
      <w:pPr>
        <w:pStyle w:val="a3"/>
        <w:widowControl/>
        <w:numPr>
          <w:ilvl w:val="0"/>
          <w:numId w:val="1"/>
        </w:numPr>
        <w:autoSpaceDE w:val="0"/>
        <w:autoSpaceDN w:val="0"/>
        <w:adjustRightInd w:val="0"/>
        <w:ind w:leftChars="0"/>
        <w:jc w:val="left"/>
        <w:rPr>
          <w:rFonts w:asciiTheme="minorEastAsia" w:hAnsiTheme="minorEastAsia" w:cs="Helvetica"/>
          <w:kern w:val="0"/>
        </w:rPr>
      </w:pPr>
      <w:r>
        <w:rPr>
          <w:rFonts w:asciiTheme="minorEastAsia" w:hAnsiTheme="minorEastAsia" w:cs="Helvetica" w:hint="eastAsia"/>
          <w:kern w:val="0"/>
        </w:rPr>
        <w:t>２０１７</w:t>
      </w:r>
      <w:r w:rsidR="00141BD5">
        <w:rPr>
          <w:rFonts w:asciiTheme="minorEastAsia" w:hAnsiTheme="minorEastAsia" w:cs="Helvetica" w:hint="eastAsia"/>
          <w:kern w:val="0"/>
        </w:rPr>
        <w:t>年</w:t>
      </w:r>
      <w:r>
        <w:rPr>
          <w:rFonts w:asciiTheme="minorEastAsia" w:hAnsiTheme="minorEastAsia" w:cs="Helvetica" w:hint="eastAsia"/>
          <w:kern w:val="0"/>
        </w:rPr>
        <w:t>度</w:t>
      </w:r>
      <w:r w:rsidR="000A77CE" w:rsidRPr="007234A2">
        <w:rPr>
          <w:rFonts w:asciiTheme="minorEastAsia" w:hAnsiTheme="minorEastAsia" w:cs="Helvetica" w:hint="eastAsia"/>
          <w:kern w:val="0"/>
        </w:rPr>
        <w:t>のスケジュールが決定しました◆</w:t>
      </w:r>
    </w:p>
    <w:p w14:paraId="0A041573" w14:textId="77777777" w:rsidR="00141BD5"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皆様から多くのご要望をいただき</w:t>
      </w:r>
      <w:r w:rsidR="00141BD5">
        <w:rPr>
          <w:rFonts w:asciiTheme="minorEastAsia" w:hAnsiTheme="minorEastAsia" w:cs="ヒラギノ角ゴ ProN W3" w:hint="eastAsia"/>
          <w:kern w:val="0"/>
        </w:rPr>
        <w:t>現在全国で講座の開催をしております。</w:t>
      </w:r>
    </w:p>
    <w:p w14:paraId="7D4B8DEB" w14:textId="1145E120"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（別途開催日程参照ください。）</w:t>
      </w:r>
    </w:p>
    <w:p w14:paraId="5ECBFB0B"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p>
    <w:p w14:paraId="03B1CF4C"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セラピストの中では「箱庭ができる」、「箱庭が見えれば一人前」とも言われる</w:t>
      </w:r>
    </w:p>
    <w:p w14:paraId="4594125A" w14:textId="576A399A"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箱庭療法を２日間でわかりやすく実践的に学べる資格認定講座です。</w:t>
      </w:r>
    </w:p>
    <w:p w14:paraId="783FC692" w14:textId="020032BC" w:rsidR="0060171F" w:rsidRPr="007234A2" w:rsidRDefault="0060171F"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ヒラギノ角ゴ ProN W3" w:hint="eastAsia"/>
          <w:kern w:val="0"/>
        </w:rPr>
        <w:t>直感的に分かる分析方法、クライアントとのバーバル・ノンバーバルセッションの仕方、プロの目線・動作・姿勢面から即使える技術</w:t>
      </w:r>
      <w:bookmarkStart w:id="0" w:name="_GoBack"/>
      <w:bookmarkEnd w:id="0"/>
      <w:r w:rsidRPr="007234A2">
        <w:rPr>
          <w:rFonts w:asciiTheme="minorEastAsia" w:hAnsiTheme="minorEastAsia" w:cs="ヒラギノ角ゴ ProN W3" w:hint="eastAsia"/>
          <w:kern w:val="0"/>
        </w:rPr>
        <w:t>を習得出来ます。</w:t>
      </w:r>
    </w:p>
    <w:p w14:paraId="144BB0D2" w14:textId="074460E7" w:rsidR="0023700E" w:rsidRPr="007234A2" w:rsidRDefault="0023700E" w:rsidP="0023700E">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ヒラギノ角ゴ ProN W3" w:hint="eastAsia"/>
          <w:kern w:val="0"/>
        </w:rPr>
        <w:t>臨床の技術を磨きたい方</w:t>
      </w:r>
      <w:r w:rsidR="000F2F53" w:rsidRPr="007234A2">
        <w:rPr>
          <w:rFonts w:asciiTheme="minorEastAsia" w:hAnsiTheme="minorEastAsia" w:cs="ヒラギノ角ゴ ProN W3" w:hint="eastAsia"/>
          <w:kern w:val="0"/>
        </w:rPr>
        <w:t>、</w:t>
      </w:r>
      <w:r w:rsidRPr="007234A2">
        <w:rPr>
          <w:rFonts w:asciiTheme="minorEastAsia" w:hAnsiTheme="minorEastAsia" w:cs="Helvetica" w:hint="eastAsia"/>
          <w:kern w:val="0"/>
        </w:rPr>
        <w:t>カウンセリングの現場で活用したい方、今後カウンセラーとして活躍をお考えの方には特にオススメの講座です</w:t>
      </w:r>
      <w:r w:rsidR="00AC351D" w:rsidRPr="007234A2">
        <w:rPr>
          <w:rFonts w:asciiTheme="minorEastAsia" w:hAnsiTheme="minorEastAsia" w:cs="Helvetica" w:hint="eastAsia"/>
          <w:kern w:val="0"/>
        </w:rPr>
        <w:t>。</w:t>
      </w:r>
    </w:p>
    <w:p w14:paraId="5C90D405" w14:textId="3E3C398D"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ヒラギノ角ゴ ProN W3" w:hint="eastAsia"/>
          <w:kern w:val="0"/>
        </w:rPr>
        <w:t>是非ご参加ください。</w:t>
      </w:r>
    </w:p>
    <w:p w14:paraId="65463058" w14:textId="77777777" w:rsidR="00AC351D"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 xml:space="preserve">      </w:t>
      </w:r>
    </w:p>
    <w:p w14:paraId="77EA1BB4" w14:textId="77777777" w:rsidR="00AC351D" w:rsidRPr="007234A2" w:rsidRDefault="00AC351D"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6B35B7BB" w14:textId="77777777" w:rsidR="00AC351D" w:rsidRPr="007234A2" w:rsidRDefault="00AC351D"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18C97CD5" w14:textId="77777777" w:rsid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 xml:space="preserve">               </w:t>
      </w:r>
    </w:p>
    <w:p w14:paraId="27D28F37" w14:textId="77777777" w:rsidR="007234A2" w:rsidRDefault="007234A2"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53CCF397" w14:textId="77777777" w:rsidR="007234A2" w:rsidRDefault="007234A2"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5CF62340" w14:textId="04C6A889"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 xml:space="preserve">                                     </w:t>
      </w:r>
    </w:p>
    <w:p w14:paraId="69B3314E" w14:textId="5D6E7751"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ШШШШ</w:t>
      </w:r>
      <w:r w:rsidR="0023700E" w:rsidRPr="007234A2">
        <w:rPr>
          <w:rFonts w:asciiTheme="minorEastAsia" w:hAnsiTheme="minorEastAsia" w:cs="ヒラギノ角ゴ ProN W3" w:hint="eastAsia"/>
          <w:kern w:val="0"/>
        </w:rPr>
        <w:t xml:space="preserve">　　箱庭療法士資格認定　</w:t>
      </w:r>
      <w:r w:rsidRPr="007234A2">
        <w:rPr>
          <w:rFonts w:asciiTheme="minorEastAsia" w:hAnsiTheme="minorEastAsia" w:cs="Helvetica"/>
          <w:kern w:val="0"/>
        </w:rPr>
        <w:t>ШШШШШШШШШШШШШШШШШШШШ</w:t>
      </w:r>
    </w:p>
    <w:p w14:paraId="1A775C1F"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7015E27B"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ヒラギノ角ゴ ProN W3" w:hint="eastAsia"/>
          <w:kern w:val="0"/>
        </w:rPr>
        <w:t>主な内容</w:t>
      </w:r>
    </w:p>
    <w:p w14:paraId="129E84FE"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6660C4EF"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Lucida Grande"/>
          <w:kern w:val="0"/>
        </w:rPr>
        <w:t>■</w:t>
      </w:r>
      <w:r w:rsidRPr="007234A2">
        <w:rPr>
          <w:rFonts w:asciiTheme="minorEastAsia" w:hAnsiTheme="minorEastAsia" w:cs="ヒラギノ角ゴ ProN W3" w:hint="eastAsia"/>
          <w:kern w:val="0"/>
        </w:rPr>
        <w:t xml:space="preserve">　箱庭療法の事前セッション</w:t>
      </w:r>
    </w:p>
    <w:p w14:paraId="296FFBAA"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Lucida Grande"/>
          <w:kern w:val="0"/>
        </w:rPr>
        <w:t>■</w:t>
      </w:r>
      <w:r w:rsidRPr="007234A2">
        <w:rPr>
          <w:rFonts w:asciiTheme="minorEastAsia" w:hAnsiTheme="minorEastAsia" w:cs="ヒラギノ角ゴ ProN W3" w:hint="eastAsia"/>
          <w:kern w:val="0"/>
        </w:rPr>
        <w:t xml:space="preserve">　箱庭の配置分析法</w:t>
      </w:r>
    </w:p>
    <w:p w14:paraId="48165F61"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Lucida Grande"/>
          <w:kern w:val="0"/>
        </w:rPr>
        <w:t>■</w:t>
      </w:r>
      <w:r w:rsidRPr="007234A2">
        <w:rPr>
          <w:rFonts w:asciiTheme="minorEastAsia" w:hAnsiTheme="minorEastAsia" w:cs="ヒラギノ角ゴ ProN W3" w:hint="eastAsia"/>
          <w:kern w:val="0"/>
        </w:rPr>
        <w:t xml:space="preserve">　箱庭のユング派の元型分析法</w:t>
      </w:r>
    </w:p>
    <w:p w14:paraId="1D55F60A"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Lucida Grande"/>
          <w:kern w:val="0"/>
        </w:rPr>
        <w:t>■</w:t>
      </w:r>
      <w:r w:rsidRPr="007234A2">
        <w:rPr>
          <w:rFonts w:asciiTheme="minorEastAsia" w:hAnsiTheme="minorEastAsia" w:cs="ヒラギノ角ゴ ProN W3" w:hint="eastAsia"/>
          <w:kern w:val="0"/>
        </w:rPr>
        <w:t xml:space="preserve">　箱庭の見方の手順</w:t>
      </w:r>
    </w:p>
    <w:p w14:paraId="05CCA365"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Lucida Grande"/>
          <w:kern w:val="0"/>
        </w:rPr>
        <w:t>■</w:t>
      </w:r>
      <w:r w:rsidRPr="007234A2">
        <w:rPr>
          <w:rFonts w:asciiTheme="minorEastAsia" w:hAnsiTheme="minorEastAsia" w:cs="ヒラギノ角ゴ ProN W3" w:hint="eastAsia"/>
          <w:kern w:val="0"/>
        </w:rPr>
        <w:t xml:space="preserve">　箱庭療法でのフィードバック方法</w:t>
      </w:r>
    </w:p>
    <w:p w14:paraId="16A5114B"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Lucida Grande"/>
          <w:kern w:val="0"/>
        </w:rPr>
        <w:t>■</w:t>
      </w:r>
      <w:r w:rsidRPr="007234A2">
        <w:rPr>
          <w:rFonts w:asciiTheme="minorEastAsia" w:hAnsiTheme="minorEastAsia" w:cs="ヒラギノ角ゴ ProN W3" w:hint="eastAsia"/>
          <w:kern w:val="0"/>
        </w:rPr>
        <w:t xml:space="preserve">　箱庭療法の治療的運用方法</w:t>
      </w:r>
    </w:p>
    <w:p w14:paraId="5595152E"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Lucida Grande"/>
          <w:kern w:val="0"/>
        </w:rPr>
        <w:t>■</w:t>
      </w:r>
      <w:r w:rsidRPr="007234A2">
        <w:rPr>
          <w:rFonts w:asciiTheme="minorEastAsia" w:hAnsiTheme="minorEastAsia" w:cs="ヒラギノ角ゴ ProN W3" w:hint="eastAsia"/>
          <w:kern w:val="0"/>
        </w:rPr>
        <w:t xml:space="preserve">　箱庭の動的運用方法</w:t>
      </w:r>
    </w:p>
    <w:p w14:paraId="535A629F"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Lucida Grande"/>
          <w:kern w:val="0"/>
        </w:rPr>
        <w:t>■</w:t>
      </w:r>
      <w:r w:rsidRPr="007234A2">
        <w:rPr>
          <w:rFonts w:asciiTheme="minorEastAsia" w:hAnsiTheme="minorEastAsia" w:cs="ヒラギノ角ゴ ProN W3" w:hint="eastAsia"/>
          <w:kern w:val="0"/>
        </w:rPr>
        <w:t xml:space="preserve">　箱庭療法の演習と実践トレーニング</w:t>
      </w:r>
    </w:p>
    <w:p w14:paraId="7B793A74" w14:textId="77777777" w:rsidR="00AC351D" w:rsidRPr="007234A2" w:rsidRDefault="00AC351D"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2EA1F1E0" w14:textId="77777777" w:rsidR="00AC351D" w:rsidRDefault="00AC351D"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3F1F99F5" w14:textId="77777777" w:rsidR="00141BD5" w:rsidRDefault="00141BD5"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3A621090" w14:textId="77777777" w:rsidR="00141BD5" w:rsidRDefault="00141BD5"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5F2245DE" w14:textId="77777777" w:rsidR="00141BD5" w:rsidRDefault="00141BD5"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40DF4285" w14:textId="77777777" w:rsidR="00141BD5" w:rsidRPr="007234A2" w:rsidRDefault="00141BD5"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760719AA"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lastRenderedPageBreak/>
        <w:t>┏</w:t>
      </w:r>
      <w:r w:rsidRPr="007234A2">
        <w:rPr>
          <w:rFonts w:asciiTheme="minorEastAsia" w:hAnsiTheme="minorEastAsia" w:cs="Lucida Grande"/>
          <w:kern w:val="0"/>
        </w:rPr>
        <w:t>◆</w:t>
      </w:r>
      <w:r w:rsidRPr="007234A2">
        <w:rPr>
          <w:rFonts w:asciiTheme="minorEastAsia" w:hAnsiTheme="minorEastAsia" w:cs="ヒラギノ角ゴ ProN W3" w:hint="eastAsia"/>
          <w:kern w:val="0"/>
        </w:rPr>
        <w:t xml:space="preserve">　箱庭療法の人気の秘密</w:t>
      </w:r>
    </w:p>
    <w:p w14:paraId="097089F2"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w:t>
      </w:r>
    </w:p>
    <w:p w14:paraId="3D68ADB4"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 xml:space="preserve"> </w:t>
      </w:r>
    </w:p>
    <w:p w14:paraId="73DCB358"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ヒラギノ角ゴ ProN W3" w:hint="eastAsia"/>
          <w:kern w:val="0"/>
        </w:rPr>
        <w:t>大人気の箱庭療法セミナーには大きな秘密が隠されています。</w:t>
      </w:r>
    </w:p>
    <w:p w14:paraId="4C65A1E3" w14:textId="5464F2B3" w:rsidR="000F2F53" w:rsidRPr="000516E6"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心理カウンセラーや心理職を目指す人だけではなく、たくさんの一般の方が参加していています。</w:t>
      </w:r>
    </w:p>
    <w:p w14:paraId="11A1DDAF" w14:textId="3FBF9C69"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箱庭療法という技術は普段簡単には見ることができない、自分や他人のこころの様子や動きが直接目に見える形で箱庭を通して観察できます。</w:t>
      </w:r>
    </w:p>
    <w:p w14:paraId="2E88C938" w14:textId="3E4A015B"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これが心理カウンセリングや心理学に直接興味のない人も惹きつける箱庭療法の魅力なのです。</w:t>
      </w:r>
    </w:p>
    <w:p w14:paraId="15C8DC32" w14:textId="77777777" w:rsidR="00AC351D" w:rsidRDefault="00AC351D"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hint="eastAsia"/>
          <w:kern w:val="0"/>
        </w:rPr>
      </w:pPr>
    </w:p>
    <w:p w14:paraId="09A706C2" w14:textId="77777777" w:rsidR="001B74CE" w:rsidRPr="007234A2" w:rsidRDefault="001B74CE"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hint="eastAsia"/>
          <w:kern w:val="0"/>
        </w:rPr>
      </w:pPr>
    </w:p>
    <w:p w14:paraId="1CDCE0D8" w14:textId="77777777" w:rsidR="00B37909" w:rsidRPr="007234A2" w:rsidRDefault="00B37909"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509C2775"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w:t>
      </w:r>
      <w:r w:rsidRPr="007234A2">
        <w:rPr>
          <w:rFonts w:asciiTheme="minorEastAsia" w:hAnsiTheme="minorEastAsia" w:cs="Lucida Grande"/>
          <w:kern w:val="0"/>
        </w:rPr>
        <w:t>◆</w:t>
      </w:r>
      <w:r w:rsidRPr="007234A2">
        <w:rPr>
          <w:rFonts w:asciiTheme="minorEastAsia" w:hAnsiTheme="minorEastAsia" w:cs="ヒラギノ角ゴ ProN W3" w:hint="eastAsia"/>
          <w:kern w:val="0"/>
        </w:rPr>
        <w:t xml:space="preserve">　こころと直接アクセスする箱庭の世界</w:t>
      </w:r>
    </w:p>
    <w:p w14:paraId="11A2A39A"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w:t>
      </w:r>
    </w:p>
    <w:p w14:paraId="276AF43C"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 xml:space="preserve">                                               </w:t>
      </w:r>
    </w:p>
    <w:p w14:paraId="4D28587E"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ヒラギノ角ゴ ProN W3" w:hint="eastAsia"/>
          <w:kern w:val="0"/>
        </w:rPr>
        <w:t>心理カウンセラーの技術レベルは箱庭療法の技術で判断できます。</w:t>
      </w:r>
    </w:p>
    <w:p w14:paraId="79190EAF" w14:textId="77D1CCF0" w:rsidR="000F2F53" w:rsidRPr="000516E6"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クライアントは自分の問題や悩みを言葉ですべてを表現できない、または困難な状態で来談されるケースがほとんどなのです。このようなケースでは非言語（ノンバーバル）なカウンセリングセッションが必要になります。</w:t>
      </w:r>
    </w:p>
    <w:p w14:paraId="4F138BEF" w14:textId="1BA08317" w:rsidR="000F2F53" w:rsidRPr="000516E6"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この箱庭特別セミナーでは通常数年はかかると言われる、箱庭療法の技術を短期間で吸収することを目的としています。</w:t>
      </w:r>
    </w:p>
    <w:p w14:paraId="3BEC4277" w14:textId="77777777" w:rsidR="000F2F53"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hint="eastAsia"/>
          <w:kern w:val="0"/>
        </w:rPr>
      </w:pPr>
    </w:p>
    <w:p w14:paraId="67BB008A" w14:textId="77777777" w:rsidR="001B74CE" w:rsidRPr="007234A2" w:rsidRDefault="001B74CE"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hint="eastAsia"/>
          <w:kern w:val="0"/>
        </w:rPr>
      </w:pPr>
    </w:p>
    <w:p w14:paraId="71BEA59F"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p>
    <w:p w14:paraId="39E4AF29"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w:t>
      </w:r>
      <w:r w:rsidRPr="007234A2">
        <w:rPr>
          <w:rFonts w:asciiTheme="minorEastAsia" w:hAnsiTheme="minorEastAsia" w:cs="Lucida Grande"/>
          <w:kern w:val="0"/>
        </w:rPr>
        <w:t>◆</w:t>
      </w:r>
      <w:r w:rsidRPr="007234A2">
        <w:rPr>
          <w:rFonts w:asciiTheme="minorEastAsia" w:hAnsiTheme="minorEastAsia" w:cs="ヒラギノ角ゴ ProN W3" w:hint="eastAsia"/>
          <w:kern w:val="0"/>
        </w:rPr>
        <w:t xml:space="preserve">　プロカンの箱庭療法</w:t>
      </w:r>
    </w:p>
    <w:p w14:paraId="15208F0A"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w:t>
      </w:r>
    </w:p>
    <w:p w14:paraId="1D1C2FA0"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 xml:space="preserve"> </w:t>
      </w:r>
    </w:p>
    <w:p w14:paraId="5D5BE16B"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箱庭療法には遊戯療法、ユング派の精神分析、ノンバーバルセッションなどなどの</w:t>
      </w:r>
    </w:p>
    <w:p w14:paraId="28E3ACF9"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数多くのファクターが含まれています。</w:t>
      </w:r>
    </w:p>
    <w:p w14:paraId="23157F79" w14:textId="520475D1" w:rsidR="000F2F53" w:rsidRPr="007234A2" w:rsidRDefault="000516E6"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Pr>
          <w:rFonts w:asciiTheme="minorEastAsia" w:hAnsiTheme="minorEastAsia" w:cs="ヒラギノ角ゴ ProN W3" w:hint="eastAsia"/>
          <w:kern w:val="0"/>
        </w:rPr>
        <w:t>プロカンの箱庭療法士資格認定講座</w:t>
      </w:r>
      <w:r w:rsidR="000F2F53" w:rsidRPr="007234A2">
        <w:rPr>
          <w:rFonts w:asciiTheme="minorEastAsia" w:hAnsiTheme="minorEastAsia" w:cs="ヒラギノ角ゴ ProN W3" w:hint="eastAsia"/>
          <w:kern w:val="0"/>
        </w:rPr>
        <w:t>では、実際の臨床現場で実践的に行われている実際に「わかり」そして「できる」箱庭療法の実践的な運用を実習します。</w:t>
      </w:r>
    </w:p>
    <w:p w14:paraId="363ED8BA" w14:textId="43F4994A"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ヒラギノ角ゴ ProN W3" w:hint="eastAsia"/>
          <w:kern w:val="0"/>
        </w:rPr>
        <w:t>実際のクライアントに対する影響部分とセラピスト側の内部処理の</w:t>
      </w:r>
      <w:r w:rsidRPr="007234A2">
        <w:rPr>
          <w:rFonts w:asciiTheme="minorEastAsia" w:hAnsiTheme="minorEastAsia" w:cs="Helvetica"/>
          <w:kern w:val="0"/>
        </w:rPr>
        <w:t>2</w:t>
      </w:r>
      <w:r w:rsidRPr="007234A2">
        <w:rPr>
          <w:rFonts w:asciiTheme="minorEastAsia" w:hAnsiTheme="minorEastAsia" w:cs="ヒラギノ角ゴ ProN W3" w:hint="eastAsia"/>
          <w:kern w:val="0"/>
        </w:rPr>
        <w:t>つに各ファクターを統合し、技法に軸足を大きく設定することで、短期間での技術習得を可能にしています。</w:t>
      </w:r>
    </w:p>
    <w:p w14:paraId="240D30BD"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箱庭療法にはセラピスト側の姿勢も大きく影響を及ぼすために、</w:t>
      </w:r>
    </w:p>
    <w:p w14:paraId="29137BFB"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ヒラギノ角ゴ ProN W3"/>
          <w:kern w:val="0"/>
        </w:rPr>
      </w:pPr>
      <w:r w:rsidRPr="007234A2">
        <w:rPr>
          <w:rFonts w:asciiTheme="minorEastAsia" w:hAnsiTheme="minorEastAsia" w:cs="ヒラギノ角ゴ ProN W3" w:hint="eastAsia"/>
          <w:kern w:val="0"/>
        </w:rPr>
        <w:t>実際のセラピストの立ち振舞や位置取り、</w:t>
      </w:r>
    </w:p>
    <w:p w14:paraId="3875C7D7" w14:textId="25F3592A"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ヒラギノ角ゴ ProN W3" w:hint="eastAsia"/>
          <w:kern w:val="0"/>
        </w:rPr>
        <w:t>対応、フィードバックのタイミングや内容なども細かく設定し指導します。</w:t>
      </w:r>
    </w:p>
    <w:p w14:paraId="0475A180" w14:textId="77777777" w:rsidR="000516E6" w:rsidRDefault="000516E6"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Lucida Grande" w:hint="eastAsia"/>
          <w:kern w:val="0"/>
        </w:rPr>
      </w:pPr>
    </w:p>
    <w:p w14:paraId="20A454ED" w14:textId="62591BA0"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Lucida Grande"/>
          <w:kern w:val="0"/>
        </w:rPr>
        <w:t>■</w:t>
      </w:r>
      <w:r w:rsidR="000516E6" w:rsidRPr="007234A2">
        <w:rPr>
          <w:rFonts w:asciiTheme="minorEastAsia" w:hAnsiTheme="minorEastAsia" w:cs="Helvetica"/>
          <w:kern w:val="0"/>
        </w:rPr>
        <w:t>━━</w:t>
      </w:r>
      <w:r w:rsidRPr="007234A2">
        <w:rPr>
          <w:rFonts w:asciiTheme="minorEastAsia" w:hAnsiTheme="minorEastAsia" w:cs="Helvetica"/>
          <w:kern w:val="0"/>
        </w:rPr>
        <w:t>━━━━━━━━━━━</w:t>
      </w:r>
      <w:r w:rsidRPr="007234A2">
        <w:rPr>
          <w:rFonts w:asciiTheme="minorEastAsia" w:hAnsiTheme="minorEastAsia" w:cs="Lucida Grande"/>
          <w:kern w:val="0"/>
        </w:rPr>
        <w:t>■</w:t>
      </w:r>
    </w:p>
    <w:p w14:paraId="5B5AD400" w14:textId="14D80EC2" w:rsidR="000F2F53" w:rsidRPr="007234A2" w:rsidRDefault="000516E6"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Pr>
          <w:rFonts w:asciiTheme="minorEastAsia" w:hAnsiTheme="minorEastAsia" w:cs="ヒラギノ角ゴ ProN W3" w:hint="eastAsia"/>
          <w:kern w:val="0"/>
        </w:rPr>
        <w:t xml:space="preserve">　　</w:t>
      </w:r>
      <w:r w:rsidRPr="007234A2">
        <w:rPr>
          <w:rFonts w:asciiTheme="minorEastAsia" w:hAnsiTheme="minorEastAsia" w:cs="ヒラギノ角ゴ ProN W3" w:hint="eastAsia"/>
          <w:kern w:val="0"/>
        </w:rPr>
        <w:t>箱庭療法士資格</w:t>
      </w:r>
      <w:r w:rsidRPr="007234A2">
        <w:rPr>
          <w:rFonts w:asciiTheme="minorEastAsia" w:hAnsiTheme="minorEastAsia" w:cs="Helvetica"/>
          <w:kern w:val="0"/>
        </w:rPr>
        <w:t>認定講座</w:t>
      </w:r>
    </w:p>
    <w:p w14:paraId="4683DDEA" w14:textId="0F85A358"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Lucida Grande"/>
          <w:kern w:val="0"/>
        </w:rPr>
        <w:t>■</w:t>
      </w:r>
      <w:r w:rsidRPr="007234A2">
        <w:rPr>
          <w:rFonts w:asciiTheme="minorEastAsia" w:hAnsiTheme="minorEastAsia" w:cs="Helvetica"/>
          <w:kern w:val="0"/>
        </w:rPr>
        <w:t>━━━━━━━━</w:t>
      </w:r>
      <w:r w:rsidR="000516E6" w:rsidRPr="007234A2">
        <w:rPr>
          <w:rFonts w:asciiTheme="minorEastAsia" w:hAnsiTheme="minorEastAsia" w:cs="Helvetica"/>
          <w:kern w:val="0"/>
        </w:rPr>
        <w:t>━</w:t>
      </w:r>
      <w:r w:rsidRPr="007234A2">
        <w:rPr>
          <w:rFonts w:asciiTheme="minorEastAsia" w:hAnsiTheme="minorEastAsia" w:cs="Helvetica"/>
          <w:kern w:val="0"/>
        </w:rPr>
        <w:t>━━━━</w:t>
      </w:r>
      <w:r w:rsidRPr="007234A2">
        <w:rPr>
          <w:rFonts w:asciiTheme="minorEastAsia" w:hAnsiTheme="minorEastAsia" w:cs="Lucida Grande"/>
          <w:kern w:val="0"/>
        </w:rPr>
        <w:t>■</w:t>
      </w:r>
    </w:p>
    <w:p w14:paraId="4BE532A6" w14:textId="77777777" w:rsidR="000F2F53" w:rsidRPr="007234A2" w:rsidRDefault="000F2F53" w:rsidP="000F2F53">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 xml:space="preserve">                                                       </w:t>
      </w:r>
    </w:p>
    <w:p w14:paraId="6511ABD9" w14:textId="495015EB" w:rsidR="0023700E" w:rsidRPr="007234A2" w:rsidRDefault="000516E6" w:rsidP="0023700E">
      <w:pPr>
        <w:widowControl/>
        <w:autoSpaceDE w:val="0"/>
        <w:autoSpaceDN w:val="0"/>
        <w:adjustRightInd w:val="0"/>
        <w:jc w:val="left"/>
        <w:rPr>
          <w:rFonts w:asciiTheme="minorEastAsia" w:hAnsiTheme="minorEastAsia" w:cs="Helvetica"/>
          <w:kern w:val="0"/>
        </w:rPr>
      </w:pPr>
      <w:r>
        <w:rPr>
          <w:rFonts w:asciiTheme="minorEastAsia" w:hAnsiTheme="minorEastAsia" w:cs="Helvetica" w:hint="eastAsia"/>
          <w:kern w:val="0"/>
        </w:rPr>
        <w:t>【</w:t>
      </w:r>
      <w:r>
        <w:rPr>
          <w:rFonts w:asciiTheme="minorEastAsia" w:hAnsiTheme="minorEastAsia" w:cs="Helvetica"/>
          <w:kern w:val="0"/>
        </w:rPr>
        <w:t>受講日程</w:t>
      </w:r>
      <w:r>
        <w:rPr>
          <w:rFonts w:asciiTheme="minorEastAsia" w:hAnsiTheme="minorEastAsia" w:cs="Helvetica" w:hint="eastAsia"/>
          <w:kern w:val="0"/>
        </w:rPr>
        <w:t>】</w:t>
      </w:r>
      <w:r w:rsidR="0023700E" w:rsidRPr="007234A2">
        <w:rPr>
          <w:rFonts w:asciiTheme="minorEastAsia" w:hAnsiTheme="minorEastAsia" w:cs="Helvetica"/>
          <w:kern w:val="0"/>
        </w:rPr>
        <w:t>2日間</w:t>
      </w:r>
      <w:r w:rsidR="0023700E" w:rsidRPr="007234A2">
        <w:rPr>
          <w:rFonts w:asciiTheme="minorEastAsia" w:hAnsiTheme="minorEastAsia" w:cs="Helvetica" w:hint="eastAsia"/>
          <w:kern w:val="0"/>
        </w:rPr>
        <w:t>（</w:t>
      </w:r>
      <w:r w:rsidR="0023700E" w:rsidRPr="007234A2">
        <w:rPr>
          <w:rFonts w:asciiTheme="minorEastAsia" w:hAnsiTheme="minorEastAsia" w:cs="Helvetica"/>
          <w:kern w:val="0"/>
        </w:rPr>
        <w:t>12時間</w:t>
      </w:r>
      <w:r w:rsidR="0023700E" w:rsidRPr="007234A2">
        <w:rPr>
          <w:rFonts w:asciiTheme="minorEastAsia" w:hAnsiTheme="minorEastAsia" w:cs="Helvetica" w:hint="eastAsia"/>
          <w:kern w:val="0"/>
        </w:rPr>
        <w:t>）</w:t>
      </w:r>
      <w:r w:rsidR="00A778F6">
        <w:rPr>
          <w:rFonts w:asciiTheme="minorEastAsia" w:hAnsiTheme="minorEastAsia" w:cs="Helvetica"/>
          <w:kern w:val="0"/>
        </w:rPr>
        <w:t>10:00</w:t>
      </w:r>
      <w:r w:rsidR="00A778F6">
        <w:rPr>
          <w:rFonts w:asciiTheme="minorEastAsia" w:hAnsiTheme="minorEastAsia" w:cs="Helvetica" w:hint="eastAsia"/>
          <w:kern w:val="0"/>
        </w:rPr>
        <w:t>〜</w:t>
      </w:r>
      <w:r w:rsidR="00A778F6">
        <w:rPr>
          <w:rFonts w:asciiTheme="minorEastAsia" w:hAnsiTheme="minorEastAsia" w:cs="Helvetica"/>
          <w:kern w:val="0"/>
        </w:rPr>
        <w:t>17:00</w:t>
      </w:r>
      <w:r w:rsidR="00A778F6">
        <w:rPr>
          <w:rFonts w:asciiTheme="minorEastAsia" w:hAnsiTheme="minorEastAsia" w:cs="Helvetica" w:hint="eastAsia"/>
          <w:kern w:val="0"/>
        </w:rPr>
        <w:t xml:space="preserve">　休憩１時間</w:t>
      </w:r>
    </w:p>
    <w:p w14:paraId="71FA8550" w14:textId="795BC28D" w:rsidR="0023700E" w:rsidRPr="007234A2" w:rsidRDefault="000516E6" w:rsidP="0023700E">
      <w:pPr>
        <w:widowControl/>
        <w:autoSpaceDE w:val="0"/>
        <w:autoSpaceDN w:val="0"/>
        <w:adjustRightInd w:val="0"/>
        <w:jc w:val="left"/>
        <w:rPr>
          <w:rFonts w:asciiTheme="minorEastAsia" w:hAnsiTheme="minorEastAsia" w:cs="Helvetica"/>
          <w:kern w:val="0"/>
        </w:rPr>
      </w:pPr>
      <w:r>
        <w:rPr>
          <w:rFonts w:asciiTheme="minorEastAsia" w:hAnsiTheme="minorEastAsia" w:cs="Helvetica" w:hint="eastAsia"/>
          <w:kern w:val="0"/>
        </w:rPr>
        <w:t>【</w:t>
      </w:r>
      <w:r w:rsidR="0023700E" w:rsidRPr="007234A2">
        <w:rPr>
          <w:rFonts w:asciiTheme="minorEastAsia" w:hAnsiTheme="minorEastAsia" w:cs="Helvetica"/>
          <w:kern w:val="0"/>
        </w:rPr>
        <w:t xml:space="preserve">受 講 </w:t>
      </w:r>
      <w:r>
        <w:rPr>
          <w:rFonts w:asciiTheme="minorEastAsia" w:hAnsiTheme="minorEastAsia" w:cs="Helvetica"/>
          <w:kern w:val="0"/>
        </w:rPr>
        <w:t>料</w:t>
      </w:r>
      <w:r>
        <w:rPr>
          <w:rFonts w:asciiTheme="minorEastAsia" w:hAnsiTheme="minorEastAsia" w:cs="Helvetica" w:hint="eastAsia"/>
          <w:kern w:val="0"/>
        </w:rPr>
        <w:t>】</w:t>
      </w:r>
      <w:r w:rsidR="0023700E" w:rsidRPr="007234A2">
        <w:rPr>
          <w:rFonts w:asciiTheme="minorEastAsia" w:hAnsiTheme="minorEastAsia" w:cs="Helvetica"/>
          <w:kern w:val="0"/>
        </w:rPr>
        <w:t>135,000円（テキスト、受講料、認定料、税込み）</w:t>
      </w:r>
    </w:p>
    <w:p w14:paraId="5C3FC7A3" w14:textId="524765DC" w:rsidR="000F2F53" w:rsidRDefault="000516E6" w:rsidP="007234A2">
      <w:pPr>
        <w:widowControl/>
        <w:autoSpaceDE w:val="0"/>
        <w:autoSpaceDN w:val="0"/>
        <w:adjustRightInd w:val="0"/>
        <w:jc w:val="left"/>
        <w:rPr>
          <w:rFonts w:asciiTheme="minorEastAsia" w:hAnsiTheme="minorEastAsia" w:cs="Helvetica"/>
          <w:kern w:val="0"/>
        </w:rPr>
      </w:pPr>
      <w:r>
        <w:rPr>
          <w:rFonts w:asciiTheme="minorEastAsia" w:hAnsiTheme="minorEastAsia" w:cs="Helvetica" w:hint="eastAsia"/>
          <w:kern w:val="0"/>
        </w:rPr>
        <w:t>【</w:t>
      </w:r>
      <w:r>
        <w:rPr>
          <w:rFonts w:asciiTheme="minorEastAsia" w:hAnsiTheme="minorEastAsia" w:cs="Helvetica"/>
          <w:kern w:val="0"/>
        </w:rPr>
        <w:t>受講資格</w:t>
      </w:r>
      <w:r>
        <w:rPr>
          <w:rFonts w:asciiTheme="minorEastAsia" w:hAnsiTheme="minorEastAsia" w:cs="Helvetica" w:hint="eastAsia"/>
          <w:kern w:val="0"/>
        </w:rPr>
        <w:t>】</w:t>
      </w:r>
      <w:r w:rsidR="0023700E" w:rsidRPr="007234A2">
        <w:rPr>
          <w:rFonts w:asciiTheme="minorEastAsia" w:hAnsiTheme="minorEastAsia" w:cs="Helvetica"/>
          <w:kern w:val="0"/>
        </w:rPr>
        <w:t>学歴、経歴は原則的に不問。</w:t>
      </w:r>
    </w:p>
    <w:p w14:paraId="40DA537B" w14:textId="341CCF8E" w:rsidR="00A778F6" w:rsidRPr="00A778F6" w:rsidRDefault="00A778F6" w:rsidP="00A778F6">
      <w:pPr>
        <w:pStyle w:val="a3"/>
        <w:widowControl/>
        <w:numPr>
          <w:ilvl w:val="0"/>
          <w:numId w:val="2"/>
        </w:numPr>
        <w:autoSpaceDE w:val="0"/>
        <w:autoSpaceDN w:val="0"/>
        <w:adjustRightInd w:val="0"/>
        <w:ind w:leftChars="0"/>
        <w:jc w:val="left"/>
        <w:rPr>
          <w:rFonts w:asciiTheme="minorEastAsia" w:hAnsiTheme="minorEastAsia" w:cs="Helvetica"/>
          <w:kern w:val="0"/>
        </w:rPr>
      </w:pPr>
      <w:r w:rsidRPr="00A778F6">
        <w:rPr>
          <w:rFonts w:asciiTheme="minorEastAsia" w:hAnsiTheme="minorEastAsia" w:cs="Helvetica" w:hint="eastAsia"/>
          <w:kern w:val="0"/>
        </w:rPr>
        <w:t>2級心理カウンセラー資格をお持ちではない方でも受講</w:t>
      </w:r>
      <w:r w:rsidR="001B74CE">
        <w:rPr>
          <w:rFonts w:asciiTheme="minorEastAsia" w:hAnsiTheme="minorEastAsia" w:cs="Helvetica" w:hint="eastAsia"/>
          <w:kern w:val="0"/>
        </w:rPr>
        <w:t>が</w:t>
      </w:r>
      <w:r w:rsidRPr="00A778F6">
        <w:rPr>
          <w:rFonts w:asciiTheme="minorEastAsia" w:hAnsiTheme="minorEastAsia" w:cs="Helvetica" w:hint="eastAsia"/>
          <w:kern w:val="0"/>
        </w:rPr>
        <w:t>可能です。</w:t>
      </w:r>
    </w:p>
    <w:p w14:paraId="44C43720" w14:textId="50533CF9" w:rsidR="00A778F6" w:rsidRDefault="00A778F6" w:rsidP="00A778F6">
      <w:pPr>
        <w:pStyle w:val="a3"/>
        <w:widowControl/>
        <w:autoSpaceDE w:val="0"/>
        <w:autoSpaceDN w:val="0"/>
        <w:adjustRightInd w:val="0"/>
        <w:ind w:leftChars="0" w:left="360"/>
        <w:jc w:val="left"/>
        <w:rPr>
          <w:rFonts w:asciiTheme="minorEastAsia" w:hAnsiTheme="minorEastAsia" w:cs="Helvetica"/>
          <w:kern w:val="0"/>
        </w:rPr>
      </w:pPr>
      <w:r>
        <w:rPr>
          <w:rFonts w:asciiTheme="minorEastAsia" w:hAnsiTheme="minorEastAsia" w:cs="Helvetica" w:hint="eastAsia"/>
          <w:kern w:val="0"/>
        </w:rPr>
        <w:t>ただし、2級心理カウンセラー養成講座を事前に、または後日</w:t>
      </w:r>
      <w:r w:rsidR="001B74CE">
        <w:rPr>
          <w:rFonts w:asciiTheme="minorEastAsia" w:hAnsiTheme="minorEastAsia" w:cs="Helvetica" w:hint="eastAsia"/>
          <w:kern w:val="0"/>
        </w:rPr>
        <w:t>ご</w:t>
      </w:r>
      <w:r>
        <w:rPr>
          <w:rFonts w:asciiTheme="minorEastAsia" w:hAnsiTheme="minorEastAsia" w:cs="Helvetica" w:hint="eastAsia"/>
          <w:kern w:val="0"/>
        </w:rPr>
        <w:t>受講ください。</w:t>
      </w:r>
    </w:p>
    <w:p w14:paraId="27DA9D45" w14:textId="2B4BFA44" w:rsidR="001B74CE" w:rsidRDefault="001B74CE" w:rsidP="00A778F6">
      <w:pPr>
        <w:pStyle w:val="a3"/>
        <w:widowControl/>
        <w:autoSpaceDE w:val="0"/>
        <w:autoSpaceDN w:val="0"/>
        <w:adjustRightInd w:val="0"/>
        <w:ind w:leftChars="0" w:left="360"/>
        <w:jc w:val="left"/>
        <w:rPr>
          <w:rFonts w:asciiTheme="minorEastAsia" w:hAnsiTheme="minorEastAsia" w:cs="Helvetica" w:hint="eastAsia"/>
          <w:kern w:val="0"/>
        </w:rPr>
      </w:pPr>
      <w:r>
        <w:rPr>
          <w:rFonts w:asciiTheme="minorEastAsia" w:hAnsiTheme="minorEastAsia" w:cs="Helvetica" w:hint="eastAsia"/>
          <w:kern w:val="0"/>
        </w:rPr>
        <w:t>その場合は２級の受講料は無料となりますが</w:t>
      </w:r>
      <w:r w:rsidR="00A778F6">
        <w:rPr>
          <w:rFonts w:asciiTheme="minorEastAsia" w:hAnsiTheme="minorEastAsia" w:cs="Helvetica" w:hint="eastAsia"/>
          <w:kern w:val="0"/>
        </w:rPr>
        <w:t>資格認定は致しません。</w:t>
      </w:r>
    </w:p>
    <w:p w14:paraId="3D777B47" w14:textId="0D29506B" w:rsidR="00A778F6" w:rsidRPr="00A778F6" w:rsidRDefault="00A778F6" w:rsidP="00A778F6">
      <w:pPr>
        <w:pStyle w:val="a3"/>
        <w:widowControl/>
        <w:autoSpaceDE w:val="0"/>
        <w:autoSpaceDN w:val="0"/>
        <w:adjustRightInd w:val="0"/>
        <w:ind w:leftChars="0" w:left="360"/>
        <w:jc w:val="left"/>
        <w:rPr>
          <w:rFonts w:asciiTheme="minorEastAsia" w:hAnsiTheme="minorEastAsia" w:cs="Helvetica"/>
          <w:kern w:val="0"/>
        </w:rPr>
      </w:pPr>
      <w:r>
        <w:rPr>
          <w:rFonts w:asciiTheme="minorEastAsia" w:hAnsiTheme="minorEastAsia" w:cs="Helvetica" w:hint="eastAsia"/>
          <w:kern w:val="0"/>
        </w:rPr>
        <w:t>2級心理カウンセラーの資格認定をご希望の際は、別途受講料（</w:t>
      </w:r>
      <w:r>
        <w:rPr>
          <w:rFonts w:asciiTheme="minorEastAsia" w:hAnsiTheme="minorEastAsia" w:cs="Helvetica"/>
          <w:kern w:val="0"/>
        </w:rPr>
        <w:t>9980</w:t>
      </w:r>
      <w:r w:rsidR="001B74CE">
        <w:rPr>
          <w:rFonts w:asciiTheme="minorEastAsia" w:hAnsiTheme="minorEastAsia" w:cs="Helvetica" w:hint="eastAsia"/>
          <w:kern w:val="0"/>
        </w:rPr>
        <w:t>円）にて承ります</w:t>
      </w:r>
      <w:r>
        <w:rPr>
          <w:rFonts w:asciiTheme="minorEastAsia" w:hAnsiTheme="minorEastAsia" w:cs="Helvetica" w:hint="eastAsia"/>
          <w:kern w:val="0"/>
        </w:rPr>
        <w:t>。</w:t>
      </w:r>
    </w:p>
    <w:p w14:paraId="012CF371" w14:textId="77777777" w:rsidR="000516E6" w:rsidRDefault="000516E6" w:rsidP="00304B2D">
      <w:pPr>
        <w:widowControl/>
        <w:autoSpaceDE w:val="0"/>
        <w:autoSpaceDN w:val="0"/>
        <w:adjustRightInd w:val="0"/>
        <w:ind w:right="-198"/>
        <w:jc w:val="left"/>
        <w:rPr>
          <w:rFonts w:asciiTheme="minorEastAsia" w:hAnsiTheme="minorEastAsia" w:cs="Helvetica" w:hint="eastAsia"/>
          <w:kern w:val="0"/>
        </w:rPr>
      </w:pPr>
    </w:p>
    <w:p w14:paraId="0B0A8983" w14:textId="301E4512" w:rsidR="000516E6" w:rsidRDefault="00304B2D" w:rsidP="00304B2D">
      <w:pPr>
        <w:widowControl/>
        <w:autoSpaceDE w:val="0"/>
        <w:autoSpaceDN w:val="0"/>
        <w:adjustRightInd w:val="0"/>
        <w:ind w:right="-198"/>
        <w:jc w:val="left"/>
        <w:rPr>
          <w:rFonts w:asciiTheme="minorEastAsia" w:hAnsiTheme="minorEastAsia" w:cs="ＭＳ 明朝" w:hint="eastAsia"/>
          <w:kern w:val="0"/>
        </w:rPr>
      </w:pPr>
      <w:r w:rsidRPr="007234A2">
        <w:rPr>
          <w:rFonts w:asciiTheme="minorEastAsia" w:hAnsiTheme="minorEastAsia" w:cs="ＭＳ 明朝" w:hint="eastAsia"/>
          <w:kern w:val="0"/>
        </w:rPr>
        <w:t>【お申込み方法】</w:t>
      </w:r>
      <w:r w:rsidR="000516E6">
        <w:rPr>
          <w:rFonts w:asciiTheme="minorEastAsia" w:hAnsiTheme="minorEastAsia" w:cs="ＭＳ 明朝" w:hint="eastAsia"/>
          <w:kern w:val="0"/>
        </w:rPr>
        <w:t>お電話もしくはメールにてお申し込みください。</w:t>
      </w:r>
    </w:p>
    <w:p w14:paraId="4421B28F" w14:textId="2C953BFB" w:rsidR="000516E6" w:rsidRPr="007234A2" w:rsidRDefault="000516E6" w:rsidP="00304B2D">
      <w:pPr>
        <w:widowControl/>
        <w:autoSpaceDE w:val="0"/>
        <w:autoSpaceDN w:val="0"/>
        <w:adjustRightInd w:val="0"/>
        <w:ind w:right="-198"/>
        <w:jc w:val="left"/>
        <w:rPr>
          <w:rFonts w:asciiTheme="minorEastAsia" w:hAnsiTheme="minorEastAsia" w:cs="ＭＳ 明朝"/>
          <w:kern w:val="0"/>
        </w:rPr>
      </w:pPr>
      <w:r>
        <w:rPr>
          <w:rFonts w:asciiTheme="minorEastAsia" w:hAnsiTheme="minorEastAsia" w:cs="ＭＳ 明朝" w:hint="eastAsia"/>
          <w:kern w:val="0"/>
        </w:rPr>
        <w:t>《電話》０６−６３７５−２８０３</w:t>
      </w:r>
    </w:p>
    <w:p w14:paraId="032A5FB9" w14:textId="144C8388" w:rsidR="00304B2D" w:rsidRPr="007234A2" w:rsidRDefault="000516E6" w:rsidP="00304B2D">
      <w:pPr>
        <w:widowControl/>
        <w:autoSpaceDE w:val="0"/>
        <w:autoSpaceDN w:val="0"/>
        <w:adjustRightInd w:val="0"/>
        <w:ind w:right="-198"/>
        <w:jc w:val="left"/>
        <w:rPr>
          <w:rFonts w:asciiTheme="minorEastAsia" w:hAnsiTheme="minorEastAsia" w:cs="ＭＳ 明朝" w:hint="eastAsia"/>
          <w:kern w:val="0"/>
        </w:rPr>
      </w:pPr>
      <w:r>
        <w:rPr>
          <w:rFonts w:asciiTheme="minorEastAsia" w:hAnsiTheme="minorEastAsia" w:cs="ＭＳ 明朝" w:hint="eastAsia"/>
          <w:kern w:val="0"/>
        </w:rPr>
        <w:t>《メール》</w:t>
      </w:r>
      <w:r>
        <w:fldChar w:fldCharType="begin"/>
      </w:r>
      <w:r>
        <w:instrText xml:space="preserve"> HYPERLINK "mailto:mep@prokan.co.jp" </w:instrText>
      </w:r>
      <w:r>
        <w:fldChar w:fldCharType="separate"/>
      </w:r>
      <w:r w:rsidR="00304B2D" w:rsidRPr="007234A2">
        <w:rPr>
          <w:rFonts w:asciiTheme="minorEastAsia" w:hAnsiTheme="minorEastAsia" w:cs="ＭＳ 明朝"/>
          <w:color w:val="386EFF"/>
          <w:kern w:val="0"/>
          <w:u w:val="single" w:color="386EFF"/>
        </w:rPr>
        <w:t>mep@prokan.co.jp</w:t>
      </w:r>
      <w:r>
        <w:rPr>
          <w:rFonts w:asciiTheme="minorEastAsia" w:hAnsiTheme="minorEastAsia" w:cs="ＭＳ 明朝"/>
          <w:color w:val="386EFF"/>
          <w:kern w:val="0"/>
          <w:u w:val="single" w:color="386EFF"/>
        </w:rPr>
        <w:fldChar w:fldCharType="end"/>
      </w:r>
    </w:p>
    <w:p w14:paraId="46DCA5C8" w14:textId="77777777" w:rsidR="000516E6" w:rsidRDefault="000516E6" w:rsidP="00304B2D">
      <w:pPr>
        <w:widowControl/>
        <w:autoSpaceDE w:val="0"/>
        <w:autoSpaceDN w:val="0"/>
        <w:adjustRightInd w:val="0"/>
        <w:ind w:right="-198"/>
        <w:jc w:val="left"/>
        <w:rPr>
          <w:rFonts w:asciiTheme="minorEastAsia" w:hAnsiTheme="minorEastAsia" w:cs="ＭＳ 明朝" w:hint="eastAsia"/>
          <w:kern w:val="0"/>
        </w:rPr>
      </w:pPr>
      <w:r>
        <w:rPr>
          <w:rFonts w:asciiTheme="minorEastAsia" w:hAnsiTheme="minorEastAsia" w:cs="ＭＳ 明朝" w:hint="eastAsia"/>
          <w:kern w:val="0"/>
        </w:rPr>
        <w:t>メールにてお申し込みの場合</w:t>
      </w:r>
    </w:p>
    <w:p w14:paraId="0BA6F169" w14:textId="0C6D1E3A" w:rsidR="00304B2D" w:rsidRPr="007234A2" w:rsidRDefault="000516E6" w:rsidP="00304B2D">
      <w:pPr>
        <w:widowControl/>
        <w:autoSpaceDE w:val="0"/>
        <w:autoSpaceDN w:val="0"/>
        <w:adjustRightInd w:val="0"/>
        <w:ind w:right="-198"/>
        <w:jc w:val="left"/>
        <w:rPr>
          <w:rFonts w:asciiTheme="minorEastAsia" w:hAnsiTheme="minorEastAsia" w:cs="ＭＳ 明朝"/>
          <w:kern w:val="0"/>
        </w:rPr>
      </w:pPr>
      <w:r>
        <w:rPr>
          <w:rFonts w:asciiTheme="minorEastAsia" w:hAnsiTheme="minorEastAsia" w:cs="ＭＳ 明朝" w:hint="eastAsia"/>
          <w:kern w:val="0"/>
        </w:rPr>
        <w:t>・タイトル（件名）に『箱庭療法士資格認定講座参加希望』と明記</w:t>
      </w:r>
    </w:p>
    <w:p w14:paraId="48C48232" w14:textId="2A29C905" w:rsidR="000516E6" w:rsidRPr="000516E6" w:rsidRDefault="00304B2D" w:rsidP="000516E6">
      <w:pPr>
        <w:pStyle w:val="a3"/>
        <w:widowControl/>
        <w:numPr>
          <w:ilvl w:val="0"/>
          <w:numId w:val="3"/>
        </w:numPr>
        <w:autoSpaceDE w:val="0"/>
        <w:autoSpaceDN w:val="0"/>
        <w:adjustRightInd w:val="0"/>
        <w:ind w:leftChars="0" w:right="-198"/>
        <w:jc w:val="left"/>
        <w:rPr>
          <w:rFonts w:asciiTheme="minorEastAsia" w:hAnsiTheme="minorEastAsia" w:cs="ＭＳ 明朝" w:hint="eastAsia"/>
          <w:kern w:val="0"/>
        </w:rPr>
      </w:pPr>
      <w:r w:rsidRPr="000516E6">
        <w:rPr>
          <w:rFonts w:asciiTheme="minorEastAsia" w:hAnsiTheme="minorEastAsia" w:cs="ＭＳ 明朝" w:hint="eastAsia"/>
          <w:kern w:val="0"/>
        </w:rPr>
        <w:t>氏名</w:t>
      </w:r>
      <w:r w:rsidRPr="000516E6">
        <w:rPr>
          <w:rFonts w:asciiTheme="minorEastAsia" w:hAnsiTheme="minorEastAsia" w:cs="ＭＳ 明朝"/>
          <w:kern w:val="0"/>
        </w:rPr>
        <w:t>(</w:t>
      </w:r>
      <w:r w:rsidRPr="000516E6">
        <w:rPr>
          <w:rFonts w:asciiTheme="minorEastAsia" w:hAnsiTheme="minorEastAsia" w:cs="ＭＳ 明朝" w:hint="eastAsia"/>
          <w:kern w:val="0"/>
        </w:rPr>
        <w:t>ふりがな</w:t>
      </w:r>
      <w:r w:rsidRPr="000516E6">
        <w:rPr>
          <w:rFonts w:asciiTheme="minorEastAsia" w:hAnsiTheme="minorEastAsia" w:cs="ＭＳ 明朝"/>
          <w:kern w:val="0"/>
        </w:rPr>
        <w:t>)</w:t>
      </w:r>
    </w:p>
    <w:p w14:paraId="4D32E247" w14:textId="77777777" w:rsidR="000516E6" w:rsidRDefault="000516E6" w:rsidP="000516E6">
      <w:pPr>
        <w:pStyle w:val="a3"/>
        <w:widowControl/>
        <w:numPr>
          <w:ilvl w:val="0"/>
          <w:numId w:val="3"/>
        </w:numPr>
        <w:autoSpaceDE w:val="0"/>
        <w:autoSpaceDN w:val="0"/>
        <w:adjustRightInd w:val="0"/>
        <w:ind w:leftChars="0" w:right="-198"/>
        <w:jc w:val="left"/>
        <w:rPr>
          <w:rFonts w:asciiTheme="minorEastAsia" w:hAnsiTheme="minorEastAsia" w:cs="ＭＳ 明朝" w:hint="eastAsia"/>
          <w:kern w:val="0"/>
        </w:rPr>
      </w:pPr>
      <w:r>
        <w:rPr>
          <w:rFonts w:asciiTheme="minorEastAsia" w:hAnsiTheme="minorEastAsia" w:cs="ＭＳ 明朝" w:hint="eastAsia"/>
          <w:kern w:val="0"/>
        </w:rPr>
        <w:t>ご</w:t>
      </w:r>
      <w:r w:rsidR="00304B2D" w:rsidRPr="000516E6">
        <w:rPr>
          <w:rFonts w:asciiTheme="minorEastAsia" w:hAnsiTheme="minorEastAsia" w:cs="ＭＳ 明朝" w:hint="eastAsia"/>
          <w:kern w:val="0"/>
        </w:rPr>
        <w:t>連絡先（電話番号）</w:t>
      </w:r>
    </w:p>
    <w:p w14:paraId="1E87FB47" w14:textId="6BE57665" w:rsidR="00304B2D" w:rsidRDefault="000516E6" w:rsidP="000516E6">
      <w:pPr>
        <w:pStyle w:val="a3"/>
        <w:widowControl/>
        <w:numPr>
          <w:ilvl w:val="0"/>
          <w:numId w:val="3"/>
        </w:numPr>
        <w:autoSpaceDE w:val="0"/>
        <w:autoSpaceDN w:val="0"/>
        <w:adjustRightInd w:val="0"/>
        <w:ind w:leftChars="0" w:right="-198"/>
        <w:jc w:val="left"/>
        <w:rPr>
          <w:rFonts w:asciiTheme="minorEastAsia" w:hAnsiTheme="minorEastAsia" w:cs="ＭＳ 明朝" w:hint="eastAsia"/>
          <w:kern w:val="0"/>
        </w:rPr>
      </w:pPr>
      <w:r>
        <w:rPr>
          <w:rFonts w:asciiTheme="minorEastAsia" w:hAnsiTheme="minorEastAsia" w:cs="ＭＳ 明朝" w:hint="eastAsia"/>
          <w:kern w:val="0"/>
        </w:rPr>
        <w:t>受講地と希望日程</w:t>
      </w:r>
    </w:p>
    <w:p w14:paraId="7489E62C" w14:textId="77777777" w:rsidR="000516E6" w:rsidRDefault="000516E6" w:rsidP="00304B2D">
      <w:pPr>
        <w:pStyle w:val="a3"/>
        <w:widowControl/>
        <w:numPr>
          <w:ilvl w:val="0"/>
          <w:numId w:val="3"/>
        </w:numPr>
        <w:autoSpaceDE w:val="0"/>
        <w:autoSpaceDN w:val="0"/>
        <w:adjustRightInd w:val="0"/>
        <w:ind w:leftChars="0" w:right="-198"/>
        <w:jc w:val="left"/>
        <w:rPr>
          <w:rFonts w:asciiTheme="minorEastAsia" w:hAnsiTheme="minorEastAsia" w:cs="ＭＳ 明朝" w:hint="eastAsia"/>
          <w:kern w:val="0"/>
        </w:rPr>
      </w:pPr>
      <w:r>
        <w:rPr>
          <w:rFonts w:asciiTheme="minorEastAsia" w:hAnsiTheme="minorEastAsia" w:cs="ＭＳ 明朝" w:hint="eastAsia"/>
          <w:kern w:val="0"/>
        </w:rPr>
        <w:t>お支払い方法</w:t>
      </w:r>
    </w:p>
    <w:p w14:paraId="49F34243" w14:textId="2A036EA4" w:rsidR="00304B2D" w:rsidRPr="007234A2" w:rsidRDefault="000516E6" w:rsidP="00304B2D">
      <w:pPr>
        <w:widowControl/>
        <w:autoSpaceDE w:val="0"/>
        <w:autoSpaceDN w:val="0"/>
        <w:adjustRightInd w:val="0"/>
        <w:ind w:right="-198"/>
        <w:jc w:val="left"/>
        <w:rPr>
          <w:rFonts w:asciiTheme="minorEastAsia" w:hAnsiTheme="minorEastAsia" w:cs="ＭＳ 明朝" w:hint="eastAsia"/>
          <w:kern w:val="0"/>
        </w:rPr>
      </w:pPr>
      <w:r>
        <w:rPr>
          <w:rFonts w:asciiTheme="minorEastAsia" w:hAnsiTheme="minorEastAsia" w:cs="ＭＳ 明朝" w:hint="eastAsia"/>
          <w:kern w:val="0"/>
        </w:rPr>
        <w:t>以上</w:t>
      </w:r>
      <w:r w:rsidR="00304B2D" w:rsidRPr="000516E6">
        <w:rPr>
          <w:rFonts w:asciiTheme="minorEastAsia" w:hAnsiTheme="minorEastAsia" w:cs="ＭＳ 明朝" w:hint="eastAsia"/>
          <w:kern w:val="0"/>
        </w:rPr>
        <w:t>をお知らせください。</w:t>
      </w:r>
    </w:p>
    <w:p w14:paraId="1441CE39" w14:textId="77777777" w:rsidR="00304B2D" w:rsidRPr="007234A2" w:rsidRDefault="00304B2D" w:rsidP="00304B2D">
      <w:pPr>
        <w:widowControl/>
        <w:autoSpaceDE w:val="0"/>
        <w:autoSpaceDN w:val="0"/>
        <w:adjustRightInd w:val="0"/>
        <w:ind w:right="-198"/>
        <w:jc w:val="left"/>
        <w:rPr>
          <w:rFonts w:asciiTheme="minorEastAsia" w:hAnsiTheme="minorEastAsia" w:cs="ＭＳ 明朝"/>
          <w:kern w:val="0"/>
        </w:rPr>
      </w:pPr>
    </w:p>
    <w:p w14:paraId="167510F6" w14:textId="3D61648B" w:rsidR="002D6DAF" w:rsidRPr="007234A2" w:rsidRDefault="00141BD5" w:rsidP="00304B2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ＭＳ 明朝"/>
          <w:kern w:val="1"/>
        </w:rPr>
      </w:pPr>
      <w:r>
        <w:rPr>
          <w:rFonts w:asciiTheme="minorEastAsia" w:hAnsiTheme="minorEastAsia" w:cs="ＭＳ 明朝" w:hint="eastAsia"/>
          <w:kern w:val="1"/>
        </w:rPr>
        <w:t>【定員】　　１開催１</w:t>
      </w:r>
      <w:r w:rsidR="00304B2D" w:rsidRPr="007234A2">
        <w:rPr>
          <w:rFonts w:asciiTheme="minorEastAsia" w:hAnsiTheme="minorEastAsia" w:cs="ＭＳ 明朝" w:hint="eastAsia"/>
          <w:kern w:val="1"/>
        </w:rPr>
        <w:t>０名</w:t>
      </w:r>
      <w:r w:rsidR="007234A2">
        <w:rPr>
          <w:rFonts w:asciiTheme="minorEastAsia" w:hAnsiTheme="minorEastAsia" w:cs="ＭＳ 明朝" w:hint="eastAsia"/>
          <w:kern w:val="1"/>
        </w:rPr>
        <w:t>（最低開催人数６名）</w:t>
      </w:r>
    </w:p>
    <w:p w14:paraId="3A75C74F" w14:textId="742AF982" w:rsidR="00304B2D" w:rsidRPr="007234A2" w:rsidRDefault="007234A2" w:rsidP="00304B2D">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ＭＳ 明朝"/>
          <w:kern w:val="1"/>
        </w:rPr>
      </w:pPr>
      <w:r>
        <w:rPr>
          <w:rFonts w:asciiTheme="minorEastAsia" w:hAnsiTheme="minorEastAsia" w:cs="ＭＳ 明朝" w:hint="eastAsia"/>
          <w:kern w:val="1"/>
        </w:rPr>
        <w:t>【申し込み期限】　　開催日の</w:t>
      </w:r>
      <w:r w:rsidR="001B74CE">
        <w:rPr>
          <w:rFonts w:asciiTheme="minorEastAsia" w:hAnsiTheme="minorEastAsia" w:cs="ＭＳ 明朝" w:hint="eastAsia"/>
          <w:kern w:val="1"/>
        </w:rPr>
        <w:t>１週間</w:t>
      </w:r>
      <w:r w:rsidR="00304B2D" w:rsidRPr="007234A2">
        <w:rPr>
          <w:rFonts w:asciiTheme="minorEastAsia" w:hAnsiTheme="minorEastAsia" w:cs="ＭＳ 明朝" w:hint="eastAsia"/>
          <w:kern w:val="1"/>
        </w:rPr>
        <w:t>前まで</w:t>
      </w:r>
    </w:p>
    <w:p w14:paraId="6EF91BC0" w14:textId="77777777" w:rsidR="000A77CE" w:rsidRPr="007234A2" w:rsidRDefault="000A77CE" w:rsidP="000A77CE">
      <w:pPr>
        <w:widowControl/>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※完全予約制とさせていただきます。</w:t>
      </w:r>
    </w:p>
    <w:p w14:paraId="51F12105" w14:textId="5C5B0E79" w:rsidR="00233AFE" w:rsidRDefault="000A77CE" w:rsidP="000A77CE">
      <w:pPr>
        <w:widowControl/>
        <w:autoSpaceDE w:val="0"/>
        <w:autoSpaceDN w:val="0"/>
        <w:adjustRightInd w:val="0"/>
        <w:jc w:val="left"/>
        <w:rPr>
          <w:rFonts w:asciiTheme="minorEastAsia" w:hAnsiTheme="minorEastAsia" w:cs="Helvetica" w:hint="eastAsia"/>
          <w:kern w:val="0"/>
        </w:rPr>
      </w:pPr>
      <w:r w:rsidRPr="007234A2">
        <w:rPr>
          <w:rFonts w:asciiTheme="minorEastAsia" w:hAnsiTheme="minorEastAsia" w:cs="Helvetica"/>
          <w:kern w:val="0"/>
        </w:rPr>
        <w:t>※お申込みが多数見込まれます。正式な申込は担当からの返事をもって完了とさせて頂きます。</w:t>
      </w:r>
    </w:p>
    <w:p w14:paraId="565EB087" w14:textId="77777777" w:rsidR="001B74CE" w:rsidRPr="007234A2" w:rsidRDefault="001B74CE" w:rsidP="000A77CE">
      <w:pPr>
        <w:widowControl/>
        <w:autoSpaceDE w:val="0"/>
        <w:autoSpaceDN w:val="0"/>
        <w:adjustRightInd w:val="0"/>
        <w:jc w:val="left"/>
        <w:rPr>
          <w:rFonts w:asciiTheme="minorEastAsia" w:hAnsiTheme="minorEastAsia" w:cs="Helvetica" w:hint="eastAsia"/>
          <w:kern w:val="0"/>
        </w:rPr>
      </w:pPr>
    </w:p>
    <w:p w14:paraId="2A8CA318" w14:textId="77777777" w:rsidR="000A77CE" w:rsidRPr="007234A2" w:rsidRDefault="000A77CE" w:rsidP="000A77CE">
      <w:pPr>
        <w:widowControl/>
        <w:autoSpaceDE w:val="0"/>
        <w:autoSpaceDN w:val="0"/>
        <w:adjustRightInd w:val="0"/>
        <w:jc w:val="left"/>
        <w:rPr>
          <w:rFonts w:asciiTheme="minorEastAsia" w:hAnsiTheme="minorEastAsia" w:cs="Helvetica"/>
          <w:kern w:val="0"/>
        </w:rPr>
      </w:pPr>
      <w:r w:rsidRPr="007234A2">
        <w:rPr>
          <w:rFonts w:asciiTheme="minorEastAsia" w:hAnsiTheme="minorEastAsia" w:cs="Letter Gothic Std"/>
          <w:kern w:val="0"/>
        </w:rPr>
        <w:t>■</w:t>
      </w:r>
      <w:r w:rsidRPr="007234A2">
        <w:rPr>
          <w:rFonts w:asciiTheme="minorEastAsia" w:hAnsiTheme="minorEastAsia" w:cs="Helvetica"/>
          <w:kern w:val="0"/>
        </w:rPr>
        <w:t>お問い合わせ</w:t>
      </w:r>
    </w:p>
    <w:p w14:paraId="23076CFB" w14:textId="286E7229" w:rsidR="00233AFE" w:rsidRPr="007234A2" w:rsidRDefault="001B74CE" w:rsidP="000A77CE">
      <w:pPr>
        <w:widowControl/>
        <w:autoSpaceDE w:val="0"/>
        <w:autoSpaceDN w:val="0"/>
        <w:adjustRightInd w:val="0"/>
        <w:jc w:val="left"/>
        <w:rPr>
          <w:rFonts w:asciiTheme="minorEastAsia" w:hAnsiTheme="minorEastAsia" w:cs="Helvetica"/>
          <w:kern w:val="0"/>
        </w:rPr>
      </w:pPr>
      <w:r>
        <w:rPr>
          <w:rFonts w:asciiTheme="minorEastAsia" w:hAnsiTheme="minorEastAsia" w:cs="Helvetica"/>
          <w:kern w:val="0"/>
        </w:rPr>
        <w:t>ご質問は随時受け付けております</w:t>
      </w:r>
      <w:r>
        <w:rPr>
          <w:rFonts w:asciiTheme="minorEastAsia" w:hAnsiTheme="minorEastAsia" w:cs="Helvetica" w:hint="eastAsia"/>
          <w:kern w:val="0"/>
        </w:rPr>
        <w:t>。</w:t>
      </w:r>
      <w:r w:rsidR="000A77CE" w:rsidRPr="007234A2">
        <w:rPr>
          <w:rFonts w:asciiTheme="minorEastAsia" w:hAnsiTheme="minorEastAsia" w:cs="Helvetica"/>
          <w:kern w:val="0"/>
        </w:rPr>
        <w:t>お気軽に本部事務局までお問い合わせください。</w:t>
      </w:r>
    </w:p>
    <w:p w14:paraId="6EEC9AE5" w14:textId="77777777" w:rsidR="000A77CE" w:rsidRPr="007234A2" w:rsidRDefault="000A77CE" w:rsidP="000A77CE">
      <w:pPr>
        <w:widowControl/>
        <w:autoSpaceDE w:val="0"/>
        <w:autoSpaceDN w:val="0"/>
        <w:adjustRightInd w:val="0"/>
        <w:jc w:val="left"/>
        <w:rPr>
          <w:rFonts w:asciiTheme="minorEastAsia" w:hAnsiTheme="minorEastAsia" w:cs="Helvetica"/>
          <w:kern w:val="0"/>
        </w:rPr>
      </w:pPr>
      <w:r w:rsidRPr="007234A2">
        <w:rPr>
          <w:rFonts w:asciiTheme="minorEastAsia" w:hAnsiTheme="minorEastAsia" w:cs="Kaiti SC Black"/>
          <w:kern w:val="0"/>
        </w:rPr>
        <w:t>□□□□□□□□□□□□□□□□□□□□□□□□□□□□□□□□</w:t>
      </w:r>
    </w:p>
    <w:p w14:paraId="28C159CB" w14:textId="59D46746" w:rsidR="000A77CE" w:rsidRPr="007234A2" w:rsidRDefault="000A77CE" w:rsidP="000A77CE">
      <w:pPr>
        <w:widowControl/>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一般社団法人日本プロカウンセリング協会本部事務局</w:t>
      </w:r>
    </w:p>
    <w:p w14:paraId="1C9E896E" w14:textId="77777777" w:rsidR="000A77CE" w:rsidRPr="007234A2" w:rsidRDefault="000A77CE" w:rsidP="000A77CE">
      <w:pPr>
        <w:widowControl/>
        <w:autoSpaceDE w:val="0"/>
        <w:autoSpaceDN w:val="0"/>
        <w:adjustRightInd w:val="0"/>
        <w:jc w:val="left"/>
        <w:rPr>
          <w:rFonts w:asciiTheme="minorEastAsia" w:hAnsiTheme="minorEastAsia" w:cs="Helvetica"/>
          <w:kern w:val="0"/>
        </w:rPr>
      </w:pPr>
    </w:p>
    <w:p w14:paraId="090AFBC9" w14:textId="77777777" w:rsidR="00233AFE" w:rsidRPr="007234A2" w:rsidRDefault="00233AFE" w:rsidP="00233AFE">
      <w:pPr>
        <w:widowControl/>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お問い合わせ窓口　TEL : 06-6375-2803</w:t>
      </w:r>
    </w:p>
    <w:p w14:paraId="0569F1B0" w14:textId="64159967" w:rsidR="00233AFE" w:rsidRPr="007234A2" w:rsidRDefault="00233AFE" w:rsidP="00233AFE">
      <w:pPr>
        <w:widowControl/>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お問い合わせ時間</w:t>
      </w:r>
      <w:r w:rsidR="001B74CE">
        <w:rPr>
          <w:rFonts w:asciiTheme="minorEastAsia" w:hAnsiTheme="minorEastAsia" w:cs="Helvetica" w:hint="eastAsia"/>
          <w:kern w:val="0"/>
        </w:rPr>
        <w:t xml:space="preserve">　火〜金</w:t>
      </w:r>
      <w:r w:rsidRPr="007234A2">
        <w:rPr>
          <w:rFonts w:asciiTheme="minorEastAsia" w:hAnsiTheme="minorEastAsia" w:cs="Helvetica"/>
          <w:kern w:val="0"/>
        </w:rPr>
        <w:t>：10:00〜20:00</w:t>
      </w:r>
    </w:p>
    <w:p w14:paraId="0DE235AA" w14:textId="77777777" w:rsidR="000A77CE" w:rsidRPr="007234A2" w:rsidRDefault="000A77CE" w:rsidP="000A77CE">
      <w:pPr>
        <w:widowControl/>
        <w:autoSpaceDE w:val="0"/>
        <w:autoSpaceDN w:val="0"/>
        <w:adjustRightInd w:val="0"/>
        <w:jc w:val="left"/>
        <w:rPr>
          <w:rFonts w:asciiTheme="minorEastAsia" w:hAnsiTheme="minorEastAsia" w:cs="Helvetica"/>
          <w:kern w:val="0"/>
        </w:rPr>
      </w:pPr>
      <w:r w:rsidRPr="007234A2">
        <w:rPr>
          <w:rFonts w:asciiTheme="minorEastAsia" w:hAnsiTheme="minorEastAsia" w:cs="Helvetica"/>
          <w:kern w:val="0"/>
        </w:rPr>
        <w:t>mail：mep@</w:t>
      </w:r>
      <w:hyperlink r:id="rId6" w:history="1">
        <w:r w:rsidRPr="007234A2">
          <w:rPr>
            <w:rFonts w:asciiTheme="minorEastAsia" w:hAnsiTheme="minorEastAsia" w:cs="Helvetica"/>
            <w:color w:val="386EFF"/>
            <w:kern w:val="0"/>
            <w:u w:val="single" w:color="386EFF"/>
          </w:rPr>
          <w:t>prokan.co.jp</w:t>
        </w:r>
      </w:hyperlink>
    </w:p>
    <w:p w14:paraId="50A17652" w14:textId="34D18A74" w:rsidR="00D66CFE" w:rsidRPr="007234A2" w:rsidRDefault="000A77CE" w:rsidP="00B47ACD">
      <w:pPr>
        <w:widowControl/>
        <w:autoSpaceDE w:val="0"/>
        <w:autoSpaceDN w:val="0"/>
        <w:adjustRightInd w:val="0"/>
        <w:jc w:val="left"/>
        <w:rPr>
          <w:rFonts w:asciiTheme="minorEastAsia" w:hAnsiTheme="minorEastAsia" w:cs="Helvetica"/>
          <w:kern w:val="0"/>
        </w:rPr>
      </w:pPr>
      <w:r w:rsidRPr="007234A2">
        <w:rPr>
          <w:rFonts w:asciiTheme="minorEastAsia" w:hAnsiTheme="minorEastAsia" w:cs="Kaiti SC Black"/>
          <w:kern w:val="0"/>
        </w:rPr>
        <w:t>□□□□□□□□□□□□□□□□□□□□□□□□□□□□□□□□</w:t>
      </w:r>
    </w:p>
    <w:sectPr w:rsidR="00D66CFE" w:rsidRPr="007234A2" w:rsidSect="000A77CE">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auto"/>
    <w:pitch w:val="variable"/>
    <w:sig w:usb0="00000287" w:usb1="00000000" w:usb2="00000000" w:usb3="00000000" w:csb0="0000009F" w:csb1="00000000"/>
  </w:font>
  <w:font w:name="Kaiti SC Black">
    <w:panose1 w:val="02010800040101010101"/>
    <w:charset w:val="00"/>
    <w:family w:val="auto"/>
    <w:pitch w:val="variable"/>
    <w:sig w:usb0="00000003" w:usb1="080F0000" w:usb2="00000000" w:usb3="00000000" w:csb0="00040001" w:csb1="00000000"/>
  </w:font>
  <w:font w:name="ヒラギノ角ゴ ProN W3">
    <w:panose1 w:val="020B0300000000000000"/>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Letter Gothic Std">
    <w:panose1 w:val="020B0409020202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5DC9"/>
    <w:multiLevelType w:val="hybridMultilevel"/>
    <w:tmpl w:val="FDF8D600"/>
    <w:lvl w:ilvl="0" w:tplc="0562E27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2CE1974"/>
    <w:multiLevelType w:val="hybridMultilevel"/>
    <w:tmpl w:val="EAD80926"/>
    <w:lvl w:ilvl="0" w:tplc="C6AAD988">
      <w:start w:val="3"/>
      <w:numFmt w:val="bullet"/>
      <w:lvlText w:val="※"/>
      <w:lvlJc w:val="left"/>
      <w:pPr>
        <w:ind w:left="360" w:hanging="360"/>
      </w:pPr>
      <w:rPr>
        <w:rFonts w:ascii="ＭＳ 明朝" w:eastAsia="ＭＳ 明朝" w:hAnsi="ＭＳ 明朝" w:cs="Helvetic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CC27643"/>
    <w:multiLevelType w:val="hybridMultilevel"/>
    <w:tmpl w:val="B9F8E35C"/>
    <w:lvl w:ilvl="0" w:tplc="B180F7EC">
      <w:start w:val="10"/>
      <w:numFmt w:val="bullet"/>
      <w:lvlText w:val="◆"/>
      <w:lvlJc w:val="left"/>
      <w:pPr>
        <w:ind w:left="360" w:hanging="360"/>
      </w:pPr>
      <w:rPr>
        <w:rFonts w:ascii="ＭＳ 明朝" w:eastAsia="ＭＳ 明朝" w:hAnsi="ＭＳ 明朝" w:cs="Helvetic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CE"/>
    <w:rsid w:val="000516E6"/>
    <w:rsid w:val="000A77CE"/>
    <w:rsid w:val="000F2F53"/>
    <w:rsid w:val="00141BD5"/>
    <w:rsid w:val="001B74CE"/>
    <w:rsid w:val="00233AFE"/>
    <w:rsid w:val="0023700E"/>
    <w:rsid w:val="002D6DAF"/>
    <w:rsid w:val="00304B2D"/>
    <w:rsid w:val="00322080"/>
    <w:rsid w:val="0060171F"/>
    <w:rsid w:val="006538AB"/>
    <w:rsid w:val="007234A2"/>
    <w:rsid w:val="009F57B8"/>
    <w:rsid w:val="00A41951"/>
    <w:rsid w:val="00A778F6"/>
    <w:rsid w:val="00AC351D"/>
    <w:rsid w:val="00B37909"/>
    <w:rsid w:val="00B47ACD"/>
    <w:rsid w:val="00D66CFE"/>
    <w:rsid w:val="00E0174F"/>
    <w:rsid w:val="00F80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CF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7CE"/>
    <w:pPr>
      <w:ind w:leftChars="400" w:left="960"/>
    </w:pPr>
  </w:style>
  <w:style w:type="paragraph" w:styleId="a4">
    <w:name w:val="Date"/>
    <w:basedOn w:val="a"/>
    <w:next w:val="a"/>
    <w:link w:val="a5"/>
    <w:uiPriority w:val="99"/>
    <w:unhideWhenUsed/>
    <w:rsid w:val="006538AB"/>
    <w:rPr>
      <w:rFonts w:ascii="Helvetica" w:hAnsi="Helvetica" w:cs="Helvetica"/>
      <w:kern w:val="0"/>
    </w:rPr>
  </w:style>
  <w:style w:type="character" w:customStyle="1" w:styleId="a5">
    <w:name w:val="日付 (文字)"/>
    <w:basedOn w:val="a0"/>
    <w:link w:val="a4"/>
    <w:uiPriority w:val="99"/>
    <w:rsid w:val="006538AB"/>
    <w:rPr>
      <w:rFonts w:ascii="Helvetica" w:hAnsi="Helvetica" w:cs="Helvetica"/>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7CE"/>
    <w:pPr>
      <w:ind w:leftChars="400" w:left="960"/>
    </w:pPr>
  </w:style>
  <w:style w:type="paragraph" w:styleId="a4">
    <w:name w:val="Date"/>
    <w:basedOn w:val="a"/>
    <w:next w:val="a"/>
    <w:link w:val="a5"/>
    <w:uiPriority w:val="99"/>
    <w:unhideWhenUsed/>
    <w:rsid w:val="006538AB"/>
    <w:rPr>
      <w:rFonts w:ascii="Helvetica" w:hAnsi="Helvetica" w:cs="Helvetica"/>
      <w:kern w:val="0"/>
    </w:rPr>
  </w:style>
  <w:style w:type="character" w:customStyle="1" w:styleId="a5">
    <w:name w:val="日付 (文字)"/>
    <w:basedOn w:val="a0"/>
    <w:link w:val="a4"/>
    <w:uiPriority w:val="99"/>
    <w:rsid w:val="006538AB"/>
    <w:rPr>
      <w:rFonts w:ascii="Helvetica" w:hAnsi="Helvetica" w:cs="Helvetic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rokan.co.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357</Words>
  <Characters>2037</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江川 雅美</dc:creator>
  <cp:keywords/>
  <dc:description/>
  <cp:lastModifiedBy>江川 雅美</cp:lastModifiedBy>
  <cp:revision>9</cp:revision>
  <dcterms:created xsi:type="dcterms:W3CDTF">2015-01-29T01:48:00Z</dcterms:created>
  <dcterms:modified xsi:type="dcterms:W3CDTF">2017-01-06T03:31:00Z</dcterms:modified>
</cp:coreProperties>
</file>